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关于南昌高新区2023年第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批农机购置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补贴对象情况的公示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根据省、市文件精神，经购机者自主申请，所在镇（处）、核定，区社会发展局确认，目前</w:t>
      </w:r>
      <w:r>
        <w:rPr>
          <w:rFonts w:hint="eastAsia" w:ascii="仿宋_GB2312" w:hAnsi="仿宋" w:eastAsia="仿宋_GB2312"/>
          <w:sz w:val="32"/>
          <w:szCs w:val="32"/>
        </w:rPr>
        <w:t>我区2023年第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批农机购置补贴对象共计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户，农机数量1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台（套），拟申请</w:t>
      </w:r>
      <w:r>
        <w:rPr>
          <w:rFonts w:hint="eastAsia" w:ascii="仿宋_GB2312" w:eastAsia="仿宋_GB2312"/>
          <w:sz w:val="32"/>
          <w:szCs w:val="32"/>
        </w:rPr>
        <w:t>补贴资金1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现将对象信息予以公示（见附表），公示期7天，公示时间为2023年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日。在此期间任何对确认对象有异议的人员或单位，请在公示期内向南昌高新区管委会社会发展局反映（联系电话：0791-88391827）。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D9"/>
    <w:rsid w:val="00041841"/>
    <w:rsid w:val="00150D51"/>
    <w:rsid w:val="002F5893"/>
    <w:rsid w:val="003663D9"/>
    <w:rsid w:val="00482C4B"/>
    <w:rsid w:val="005A15BF"/>
    <w:rsid w:val="00703601"/>
    <w:rsid w:val="00776ED4"/>
    <w:rsid w:val="0087738E"/>
    <w:rsid w:val="009561BD"/>
    <w:rsid w:val="00A86736"/>
    <w:rsid w:val="00AC0235"/>
    <w:rsid w:val="00C80570"/>
    <w:rsid w:val="00D16010"/>
    <w:rsid w:val="00E2457C"/>
    <w:rsid w:val="00EB7CEE"/>
    <w:rsid w:val="0C483D1B"/>
    <w:rsid w:val="397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2023-04-23T06:29:00Z</dcterms:created>
  <dc:creator>帅新华</dc:creator>
  <cp:lastModifiedBy>Administrator</cp:lastModifiedBy>
  <cp:lastPrinted>2020-09-24T00:51:00Z</cp:lastPrinted>
  <dcterms:modified xsi:type="dcterms:W3CDTF">2023-08-29T07:09:06Z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